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9C" w:rsidRPr="00E1599C" w:rsidRDefault="00E1599C" w:rsidP="00E9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1599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Перечень вступительных испытаний с указанием приоритетности вступительных испытаний при ранжировании списков поступающих:</w:t>
      </w:r>
    </w:p>
    <w:p w:rsidR="00FA3D06" w:rsidRDefault="00FA3D06" w:rsidP="00856A15">
      <w:pPr>
        <w:shd w:val="clear" w:color="auto" w:fill="FFFFFF"/>
        <w:spacing w:before="75"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06" w:rsidRDefault="00FA3D06" w:rsidP="00856A15">
      <w:pPr>
        <w:shd w:val="clear" w:color="auto" w:fill="FFFFFF"/>
        <w:spacing w:before="75"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9C" w:rsidRPr="00E1599C" w:rsidRDefault="00E1599C" w:rsidP="00856A15">
      <w:pPr>
        <w:shd w:val="clear" w:color="auto" w:fill="FFFFFF"/>
        <w:spacing w:before="75"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5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университет и для обучения в его филиалах,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</w:t>
      </w:r>
      <w:r w:rsidRPr="00E94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F54B1" w:rsidRDefault="00DF54B1" w:rsidP="00DF54B1">
      <w:pPr>
        <w:shd w:val="clear" w:color="auto" w:fill="FFFFFF"/>
        <w:spacing w:after="0" w:line="240" w:lineRule="auto"/>
        <w:ind w:left="525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B1" w:rsidRPr="00856A15" w:rsidRDefault="00DF54B1" w:rsidP="00DF54B1">
      <w:pPr>
        <w:shd w:val="clear" w:color="auto" w:fill="FFFFFF"/>
        <w:spacing w:after="0" w:line="240" w:lineRule="auto"/>
        <w:ind w:left="525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Расписание вступительных испытаний будет доступно </w:t>
      </w:r>
      <w:r w:rsidRPr="00856A15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1 июня 2019 г.;</w:t>
      </w:r>
    </w:p>
    <w:p w:rsidR="00CB127B" w:rsidRDefault="00CB127B"/>
    <w:p w:rsidR="00FA3D06" w:rsidRDefault="00FA3D06" w:rsidP="00FA3D0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67EAF">
        <w:rPr>
          <w:rFonts w:ascii="Times New Roman" w:hAnsi="Times New Roman" w:cs="Times New Roman"/>
          <w:b/>
          <w:color w:val="7030A0"/>
          <w:sz w:val="28"/>
          <w:szCs w:val="28"/>
        </w:rPr>
        <w:t>Шкала оценивания и минимальное количество баллов, подтверждающее успешное прохождение вступительного испытания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3D06" w:rsidRPr="00967EAF" w:rsidTr="00026BBC"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Шкала оценивания (максимальный балл)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</w:tr>
      <w:tr w:rsidR="00FA3D06" w:rsidRPr="00967EAF" w:rsidTr="00026BBC">
        <w:tc>
          <w:tcPr>
            <w:tcW w:w="9345" w:type="dxa"/>
            <w:gridSpan w:val="3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предметы</w:t>
            </w:r>
          </w:p>
        </w:tc>
      </w:tr>
      <w:tr w:rsidR="00FA3D06" w:rsidRPr="00967EAF" w:rsidTr="00026BBC"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A3D06" w:rsidRPr="00967EAF" w:rsidTr="00026BBC"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A3D06" w:rsidRPr="00967EAF" w:rsidTr="00026BBC"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A3D06" w:rsidRPr="00967EAF" w:rsidTr="00026BBC"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A3D06" w:rsidRPr="00967EAF" w:rsidTr="00026BBC"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A3D06" w:rsidRPr="00967EAF" w:rsidTr="00026BBC"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5" w:type="dxa"/>
          </w:tcPr>
          <w:p w:rsidR="00FA3D06" w:rsidRPr="00967EAF" w:rsidRDefault="00FA3D06" w:rsidP="0002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A3D06" w:rsidRDefault="00FA3D06" w:rsidP="00FA3D06">
      <w:pPr>
        <w:jc w:val="center"/>
      </w:pPr>
    </w:p>
    <w:p w:rsidR="00E940F3" w:rsidRDefault="00E940F3" w:rsidP="00FA3D06">
      <w:pPr>
        <w:keepNext/>
        <w:spacing w:before="240" w:after="120"/>
        <w:ind w:firstLine="142"/>
        <w:jc w:val="center"/>
        <w:outlineLvl w:val="1"/>
      </w:pPr>
      <w:r w:rsidRPr="005F31EC">
        <w:rPr>
          <w:sz w:val="28"/>
          <w:szCs w:val="28"/>
        </w:rPr>
        <w:t xml:space="preserve"> </w:t>
      </w:r>
    </w:p>
    <w:p w:rsidR="00DF54B1" w:rsidRPr="00856A15" w:rsidRDefault="00DF54B1" w:rsidP="00DF54B1">
      <w:pPr>
        <w:shd w:val="clear" w:color="auto" w:fill="FFFFFF"/>
        <w:spacing w:after="0" w:line="240" w:lineRule="auto"/>
        <w:ind w:left="525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940F3" w:rsidRDefault="00E940F3"/>
    <w:tbl>
      <w:tblPr>
        <w:tblpPr w:leftFromText="180" w:rightFromText="180" w:vertAnchor="text" w:horzAnchor="margin" w:tblpXSpec="center" w:tblpY="-1132"/>
        <w:tblW w:w="533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663"/>
        <w:gridCol w:w="2335"/>
        <w:gridCol w:w="1725"/>
        <w:gridCol w:w="1538"/>
        <w:gridCol w:w="1798"/>
      </w:tblGrid>
      <w:tr w:rsidR="00134EF0" w:rsidRPr="00134EF0" w:rsidTr="00FA3D06"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40F3" w:rsidRPr="00134EF0" w:rsidRDefault="00E940F3" w:rsidP="008777E2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Код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40F3" w:rsidRPr="00134EF0" w:rsidRDefault="00E940F3" w:rsidP="008777E2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Наименование направлений подготовки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40F3" w:rsidRPr="00134EF0" w:rsidRDefault="00E940F3" w:rsidP="008777E2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Наименование профилей подготовки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40F3" w:rsidRPr="00134EF0" w:rsidRDefault="00E940F3" w:rsidP="008777E2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Вступительные испытания (ВИ) с указанием приоритетности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40F3" w:rsidRPr="00134EF0" w:rsidRDefault="00E940F3" w:rsidP="008777E2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Минимальное количество баллов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40F3" w:rsidRPr="00134EF0" w:rsidRDefault="00E940F3" w:rsidP="008777E2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Форма вступительных испытаний, проводимых университетом самостоятельно</w:t>
            </w:r>
            <w:r w:rsidR="00D65EFC" w:rsidRPr="00134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*</w:t>
            </w:r>
          </w:p>
        </w:tc>
      </w:tr>
      <w:tr w:rsidR="00134EF0" w:rsidRPr="00134EF0" w:rsidTr="00FA3D06">
        <w:trPr>
          <w:trHeight w:val="1508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09.04.03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8777E2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Прикладная информатика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4EF0">
              <w:rPr>
                <w:rFonts w:ascii="Times New Roman" w:hAnsi="Times New Roman" w:cs="Times New Roman"/>
                <w:color w:val="000000" w:themeColor="text1"/>
              </w:rPr>
              <w:t>Прикладная информатика в коммерческих организациях</w:t>
            </w:r>
          </w:p>
          <w:p w:rsidR="00FA3D06" w:rsidRPr="00134EF0" w:rsidRDefault="00FA3D06" w:rsidP="008777E2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8777E2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Прикладная информатика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8777E2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8777E2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134EF0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тестирование</w:t>
            </w:r>
            <w:proofErr w:type="gramEnd"/>
          </w:p>
        </w:tc>
      </w:tr>
      <w:tr w:rsidR="00134EF0" w:rsidRPr="00134EF0" w:rsidTr="00FA3D06">
        <w:trPr>
          <w:trHeight w:val="1357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19.04.04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8777E2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4EF0">
              <w:rPr>
                <w:rFonts w:ascii="Times New Roman" w:hAnsi="Times New Roman" w:cs="Times New Roman"/>
                <w:color w:val="000000" w:themeColor="text1"/>
              </w:rPr>
              <w:t>Управление качеством пищевой продукции</w:t>
            </w:r>
          </w:p>
          <w:p w:rsidR="00FA3D06" w:rsidRPr="00134EF0" w:rsidRDefault="00FA3D06" w:rsidP="008777E2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8777E2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8777E2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8777E2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тестирование</w:t>
            </w:r>
            <w:proofErr w:type="gramEnd"/>
          </w:p>
        </w:tc>
      </w:tr>
      <w:tr w:rsidR="00134EF0" w:rsidRPr="00134EF0" w:rsidTr="00A649F6">
        <w:trPr>
          <w:trHeight w:val="3664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38.04.01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Бухгалтерский учет, анализ и аудит</w:t>
            </w:r>
          </w:p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Внешнеэкономическая деятельность компаний</w:t>
            </w:r>
          </w:p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Налоговый менеджмент</w:t>
            </w:r>
          </w:p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Экономка и управление организацией</w:t>
            </w:r>
          </w:p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Экономика отраслевых комплексов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Экономика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тестирование</w:t>
            </w:r>
            <w:proofErr w:type="gramEnd"/>
          </w:p>
        </w:tc>
      </w:tr>
      <w:tr w:rsidR="00134EF0" w:rsidRPr="00134EF0" w:rsidTr="00F27C08">
        <w:trPr>
          <w:trHeight w:val="2249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38.04.02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Менеджмент в коммерческих организациях</w:t>
            </w:r>
          </w:p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Менеджмент в сфере здравоохранения</w:t>
            </w:r>
          </w:p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Стратегический менеджмент в спортивной индустрии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тестирование</w:t>
            </w:r>
            <w:proofErr w:type="gramEnd"/>
          </w:p>
        </w:tc>
      </w:tr>
      <w:tr w:rsidR="00134EF0" w:rsidRPr="00134EF0" w:rsidTr="00DD6723"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38.04.04</w:t>
            </w:r>
          </w:p>
        </w:tc>
        <w:tc>
          <w:tcPr>
            <w:tcW w:w="16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2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Региональное управление 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тестирование</w:t>
            </w:r>
            <w:proofErr w:type="gramEnd"/>
          </w:p>
        </w:tc>
      </w:tr>
      <w:tr w:rsidR="00134EF0" w:rsidRPr="00134EF0" w:rsidTr="00DD6723">
        <w:tc>
          <w:tcPr>
            <w:tcW w:w="9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134EF0" w:rsidRPr="00134EF0" w:rsidTr="00DD6723">
        <w:tc>
          <w:tcPr>
            <w:tcW w:w="9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134EF0" w:rsidRPr="00134EF0" w:rsidTr="002023FD">
        <w:trPr>
          <w:trHeight w:val="1084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38.04.08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Финансы и кредит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D06" w:rsidRPr="00134EF0" w:rsidRDefault="00FA3D06" w:rsidP="00FA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финансами компаний и финансовых институтов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Финансы и кредит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тестирование</w:t>
            </w:r>
            <w:proofErr w:type="gramEnd"/>
          </w:p>
        </w:tc>
      </w:tr>
      <w:tr w:rsidR="00134EF0" w:rsidRPr="00134EF0" w:rsidTr="00FA3D06">
        <w:trPr>
          <w:trHeight w:val="708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38.04.06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Торговое дело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hAnsi="Times New Roman" w:cs="Times New Roman"/>
                <w:color w:val="000000" w:themeColor="text1"/>
              </w:rPr>
              <w:t>Инновационная коммерческая деятельность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Торговое дело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тестирование</w:t>
            </w:r>
            <w:proofErr w:type="gramEnd"/>
          </w:p>
        </w:tc>
      </w:tr>
      <w:tr w:rsidR="00134EF0" w:rsidRPr="00134EF0" w:rsidTr="004F0778">
        <w:trPr>
          <w:trHeight w:val="1084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134EF0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40.0</w:t>
            </w:r>
            <w:r w:rsid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bookmarkStart w:id="0" w:name="_GoBack"/>
            <w:bookmarkEnd w:id="0"/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134EF0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Конституционно-правовые и административные основы организации государственной и муниципальной власти</w:t>
            </w:r>
          </w:p>
          <w:p w:rsidR="00134EF0" w:rsidRPr="00134EF0" w:rsidRDefault="00134EF0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Организационно-правовые основы судоустройства и судопроизводства в современной России</w:t>
            </w:r>
          </w:p>
          <w:p w:rsidR="00134EF0" w:rsidRPr="00134EF0" w:rsidRDefault="00134EF0" w:rsidP="00FA3D06">
            <w:pPr>
              <w:spacing w:before="75"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  <w:r w:rsidRPr="00134EF0">
              <w:rPr>
                <w:rFonts w:ascii="Times New Roman" w:hAnsi="Times New Roman" w:cs="Times New Roman"/>
                <w:color w:val="000000" w:themeColor="text1"/>
              </w:rPr>
              <w:t>Правовое регулирование международных экономических отношений</w:t>
            </w:r>
          </w:p>
          <w:p w:rsidR="00134EF0" w:rsidRPr="00134EF0" w:rsidRDefault="00134EF0" w:rsidP="00FA3D06">
            <w:pPr>
              <w:spacing w:before="75" w:after="0"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  <w:r w:rsidRPr="00134EF0">
              <w:rPr>
                <w:rFonts w:ascii="Times New Roman" w:hAnsi="Times New Roman" w:cs="Times New Roman"/>
                <w:color w:val="000000" w:themeColor="text1"/>
              </w:rPr>
              <w:t>Правоохранительная и правозащитная деятельность</w:t>
            </w:r>
          </w:p>
          <w:p w:rsidR="00134EF0" w:rsidRPr="00134EF0" w:rsidRDefault="00134EF0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EF0">
              <w:rPr>
                <w:rFonts w:ascii="Times New Roman" w:hAnsi="Times New Roman" w:cs="Times New Roman"/>
                <w:color w:val="000000" w:themeColor="text1"/>
              </w:rPr>
              <w:t>Юрист в сфере частного права</w:t>
            </w:r>
          </w:p>
          <w:p w:rsidR="00134EF0" w:rsidRPr="00134EF0" w:rsidRDefault="00134EF0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134EF0" w:rsidP="00FA3D06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Юриспруденция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3D06" w:rsidRPr="00134EF0" w:rsidRDefault="00134EF0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D06" w:rsidRPr="00134EF0" w:rsidRDefault="00FA3D06" w:rsidP="00FA3D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134EF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тестирование</w:t>
            </w:r>
            <w:proofErr w:type="gramEnd"/>
          </w:p>
        </w:tc>
      </w:tr>
    </w:tbl>
    <w:p w:rsidR="00856A15" w:rsidRPr="00134EF0" w:rsidRDefault="00856A15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56A15" w:rsidRPr="00134EF0" w:rsidRDefault="00856A15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56A15" w:rsidRPr="00134EF0" w:rsidRDefault="00856A15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56A15" w:rsidRPr="00134EF0" w:rsidRDefault="00856A15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A3D06" w:rsidRPr="00134EF0" w:rsidRDefault="00FA3D06" w:rsidP="00856A15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56A15" w:rsidRDefault="00D65EFC" w:rsidP="00856A15">
      <w:p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  <w:t xml:space="preserve">*Форма проведения университетом вступительных испытаний в соответствии с п. 19 правил приема </w:t>
      </w:r>
    </w:p>
    <w:p w:rsidR="00856A15" w:rsidRDefault="00856A15" w:rsidP="00856A15">
      <w:p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</w:p>
    <w:p w:rsidR="00E940F3" w:rsidRPr="00856A15" w:rsidRDefault="00856A15" w:rsidP="00856A1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A15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</w:t>
      </w:r>
    </w:p>
    <w:p w:rsidR="00E940F3" w:rsidRDefault="00E940F3"/>
    <w:sectPr w:rsidR="00E9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DD4"/>
    <w:multiLevelType w:val="hybridMultilevel"/>
    <w:tmpl w:val="C4FEF5CA"/>
    <w:lvl w:ilvl="0" w:tplc="0EDA3C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28C430DE"/>
    <w:multiLevelType w:val="hybridMultilevel"/>
    <w:tmpl w:val="3CA01F8E"/>
    <w:lvl w:ilvl="0" w:tplc="895ADDA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34172"/>
    <w:multiLevelType w:val="hybridMultilevel"/>
    <w:tmpl w:val="276CA16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7E4A55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5F290D"/>
    <w:multiLevelType w:val="hybridMultilevel"/>
    <w:tmpl w:val="2686710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9C"/>
    <w:rsid w:val="00134EF0"/>
    <w:rsid w:val="00710184"/>
    <w:rsid w:val="00856A15"/>
    <w:rsid w:val="00CB127B"/>
    <w:rsid w:val="00D65EFC"/>
    <w:rsid w:val="00DF54B1"/>
    <w:rsid w:val="00E1599C"/>
    <w:rsid w:val="00E940F3"/>
    <w:rsid w:val="00EB69D4"/>
    <w:rsid w:val="00F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C01D-8706-4C00-8CEA-D9BEF576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9C"/>
    <w:pPr>
      <w:ind w:left="720"/>
      <w:contextualSpacing/>
    </w:pPr>
  </w:style>
  <w:style w:type="paragraph" w:customStyle="1" w:styleId="ConsPlusNormal">
    <w:name w:val="ConsPlusNormal"/>
    <w:rsid w:val="00E94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D6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2018-10-02T11:58:00Z</dcterms:created>
  <dcterms:modified xsi:type="dcterms:W3CDTF">2018-10-03T14:03:00Z</dcterms:modified>
</cp:coreProperties>
</file>